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4EFD" w:rsidRDefault="007A4EFD" w:rsidP="007A4EFD">
      <w:pPr>
        <w:rPr>
          <w:b/>
          <w:bCs/>
        </w:rPr>
      </w:pPr>
      <w:r w:rsidRPr="00890FBD">
        <w:rPr>
          <w:b/>
          <w:bCs/>
        </w:rPr>
        <w:t xml:space="preserve">Policydokument för Norrköping </w:t>
      </w:r>
      <w:proofErr w:type="spellStart"/>
      <w:r w:rsidRPr="00890FBD">
        <w:rPr>
          <w:b/>
          <w:bCs/>
        </w:rPr>
        <w:t>Youth</w:t>
      </w:r>
      <w:proofErr w:type="spellEnd"/>
      <w:r w:rsidRPr="00890FBD">
        <w:rPr>
          <w:b/>
          <w:bCs/>
        </w:rPr>
        <w:t xml:space="preserve"> Academy</w:t>
      </w:r>
    </w:p>
    <w:p w:rsidR="007A4EFD" w:rsidRPr="00890FBD" w:rsidRDefault="007A4EFD" w:rsidP="007A4EFD">
      <w:pPr>
        <w:rPr>
          <w:b/>
          <w:bCs/>
        </w:rPr>
      </w:pPr>
    </w:p>
    <w:p w:rsidR="007A4EFD" w:rsidRPr="00890FBD" w:rsidRDefault="007A4EFD" w:rsidP="007A4EFD">
      <w:pPr>
        <w:rPr>
          <w:b/>
          <w:bCs/>
        </w:rPr>
      </w:pPr>
      <w:r w:rsidRPr="00890FBD">
        <w:rPr>
          <w:b/>
          <w:bCs/>
        </w:rPr>
        <w:t>1. Syfte och mål</w:t>
      </w:r>
    </w:p>
    <w:p w:rsidR="007A4EFD" w:rsidRPr="00890FBD" w:rsidRDefault="007A4EFD" w:rsidP="007A4EFD">
      <w:r w:rsidRPr="00890FBD">
        <w:t xml:space="preserve">Syftet med Norrköping </w:t>
      </w:r>
      <w:proofErr w:type="spellStart"/>
      <w:r w:rsidRPr="00890FBD">
        <w:t>Youth</w:t>
      </w:r>
      <w:proofErr w:type="spellEnd"/>
      <w:r w:rsidRPr="00890FBD">
        <w:t xml:space="preserve"> Academy är att erbjuda ungdomar en utvecklingsmiljö som utgår från deras individuella behov och förutsättningar. Vårt mål är att fostra både fysiskt och mentalt starka individer, som inte bara utvecklas som fotbollsspelare utan också som människor.</w:t>
      </w:r>
    </w:p>
    <w:p w:rsidR="007A4EFD" w:rsidRPr="00890FBD" w:rsidRDefault="007A4EFD" w:rsidP="007A4EFD"/>
    <w:p w:rsidR="007A4EFD" w:rsidRPr="00890FBD" w:rsidRDefault="007A4EFD" w:rsidP="007A4EFD">
      <w:pPr>
        <w:rPr>
          <w:b/>
          <w:bCs/>
        </w:rPr>
      </w:pPr>
      <w:r w:rsidRPr="00890FBD">
        <w:rPr>
          <w:b/>
          <w:bCs/>
        </w:rPr>
        <w:t>2. Individens bästa i centrum</w:t>
      </w:r>
    </w:p>
    <w:p w:rsidR="007A4EFD" w:rsidRPr="00890FBD" w:rsidRDefault="007A4EFD" w:rsidP="007A4EFD">
      <w:r w:rsidRPr="00890FBD">
        <w:t>Vi åtar oss att alltid sätta individens bästa i centrum. Varje spelare ska känna sig sedd och stöttad i sin utveckling, både inom och utanför fotbollen. Vi anpassar träningen efter varje individs behov och möjligheter för att skapa en positiv och utvecklande miljö.</w:t>
      </w:r>
    </w:p>
    <w:p w:rsidR="007A4EFD" w:rsidRPr="00890FBD" w:rsidRDefault="007A4EFD" w:rsidP="007A4EFD"/>
    <w:p w:rsidR="007A4EFD" w:rsidRPr="00890FBD" w:rsidRDefault="007A4EFD" w:rsidP="007A4EFD">
      <w:pPr>
        <w:rPr>
          <w:b/>
          <w:bCs/>
        </w:rPr>
      </w:pPr>
      <w:r w:rsidRPr="00890FBD">
        <w:rPr>
          <w:b/>
          <w:bCs/>
        </w:rPr>
        <w:t>3. Forskning och evidensbaserad träning</w:t>
      </w:r>
    </w:p>
    <w:p w:rsidR="007A4EFD" w:rsidRPr="00890FBD" w:rsidRDefault="007A4EFD" w:rsidP="007A4EFD">
      <w:r w:rsidRPr="00890FBD">
        <w:t xml:space="preserve">Norrköping </w:t>
      </w:r>
      <w:proofErr w:type="spellStart"/>
      <w:r w:rsidRPr="00890FBD">
        <w:t>Youth</w:t>
      </w:r>
      <w:proofErr w:type="spellEnd"/>
      <w:r w:rsidRPr="00890FBD">
        <w:t xml:space="preserve"> Academy arbetar med ett forskningsbaserat träningsupplägg, där vetenskaplig forskning och beprövade metoder används för att säkerställa att våra träningsprogram är både effektiva och hållbara. Vi utvärderar löpande våra metoder för att säkerställa att vi alltid är i framkant.</w:t>
      </w:r>
    </w:p>
    <w:p w:rsidR="007A4EFD" w:rsidRPr="00890FBD" w:rsidRDefault="007A4EFD" w:rsidP="007A4EFD"/>
    <w:p w:rsidR="007A4EFD" w:rsidRPr="00890FBD" w:rsidRDefault="007A4EFD" w:rsidP="007A4EFD">
      <w:pPr>
        <w:rPr>
          <w:b/>
          <w:bCs/>
        </w:rPr>
      </w:pPr>
      <w:r w:rsidRPr="00890FBD">
        <w:rPr>
          <w:b/>
          <w:bCs/>
        </w:rPr>
        <w:t>4. Inkludering och respekt</w:t>
      </w:r>
    </w:p>
    <w:p w:rsidR="007A4EFD" w:rsidRPr="00890FBD" w:rsidRDefault="007A4EFD" w:rsidP="007A4EFD">
      <w:r w:rsidRPr="00890FBD">
        <w:t xml:space="preserve">Vi ska aktivt arbeta för att främja en kultur av respekt och inkludering. Alla spelare, oavsett </w:t>
      </w:r>
      <w:r>
        <w:t xml:space="preserve">bakgrund </w:t>
      </w:r>
      <w:r w:rsidRPr="00890FBD">
        <w:t>ska känna sig välkomna och ha lika möjligheter att utvecklas. Vi ser till att alla tränare och ledare är utbildade i att skapa en trygg och positiv miljö för alla.</w:t>
      </w:r>
    </w:p>
    <w:p w:rsidR="007A4EFD" w:rsidRPr="00890FBD" w:rsidRDefault="007A4EFD" w:rsidP="007A4EFD"/>
    <w:p w:rsidR="007A4EFD" w:rsidRPr="00890FBD" w:rsidRDefault="007A4EFD" w:rsidP="007A4EFD">
      <w:pPr>
        <w:rPr>
          <w:b/>
          <w:bCs/>
        </w:rPr>
      </w:pPr>
      <w:r w:rsidRPr="00890FBD">
        <w:rPr>
          <w:b/>
          <w:bCs/>
        </w:rPr>
        <w:t>5. Hållbar utveckling – fysisk och mental hälsa</w:t>
      </w:r>
    </w:p>
    <w:p w:rsidR="007A4EFD" w:rsidRPr="00890FBD" w:rsidRDefault="007A4EFD" w:rsidP="007A4EFD">
      <w:r w:rsidRPr="00890FBD">
        <w:t>Vi ska erbjuda en träningsmiljö som främjar spelarnas fysiska och mentala hälsa. Vi jobbar för att förebygga skador genom korrekt teknik och träning samt att stötta spelare i att hantera mentala och emotionella utmaningar genom öppna samtal och stöd.</w:t>
      </w:r>
    </w:p>
    <w:p w:rsidR="007A4EFD" w:rsidRPr="00890FBD" w:rsidRDefault="007A4EFD" w:rsidP="007A4EFD"/>
    <w:p w:rsidR="007A4EFD" w:rsidRPr="00890FBD" w:rsidRDefault="007A4EFD" w:rsidP="007A4EFD">
      <w:pPr>
        <w:rPr>
          <w:b/>
          <w:bCs/>
        </w:rPr>
      </w:pPr>
      <w:r w:rsidRPr="00890FBD">
        <w:rPr>
          <w:b/>
          <w:bCs/>
        </w:rPr>
        <w:t>6. Ansvar och transparens</w:t>
      </w:r>
    </w:p>
    <w:p w:rsidR="007A4EFD" w:rsidRPr="00890FBD" w:rsidRDefault="007A4EFD" w:rsidP="007A4EFD">
      <w:r w:rsidRPr="00890FBD">
        <w:t xml:space="preserve">Som förening ansvarar vi för att vi arbetar i enlighet med våra värderingar och </w:t>
      </w:r>
      <w:proofErr w:type="spellStart"/>
      <w:r w:rsidRPr="00890FBD">
        <w:t>policies</w:t>
      </w:r>
      <w:proofErr w:type="spellEnd"/>
      <w:r w:rsidRPr="00890FBD">
        <w:t>. Alla ledare, tränare och spelare förväntas följa dessa principer och arbeta tillsammans för att uppnå föreningens långsiktiga mål. Vi är transparenta i vårt arbete och håller regelbundna samtal med spelare och föräldrar för att säkerställa att vi lever upp till våra åtaganden.</w:t>
      </w:r>
    </w:p>
    <w:p w:rsidR="007A4EFD" w:rsidRPr="00890FBD" w:rsidRDefault="007A4EFD" w:rsidP="007A4EFD"/>
    <w:p w:rsidR="007A4EFD" w:rsidRPr="00890FBD" w:rsidRDefault="007A4EFD" w:rsidP="007A4EFD">
      <w:pPr>
        <w:rPr>
          <w:b/>
          <w:bCs/>
        </w:rPr>
      </w:pPr>
      <w:r w:rsidRPr="00890FBD">
        <w:rPr>
          <w:b/>
          <w:bCs/>
        </w:rPr>
        <w:t>7. Utbildning och personlig utveckling</w:t>
      </w:r>
    </w:p>
    <w:p w:rsidR="007A4EFD" w:rsidRPr="00890FBD" w:rsidRDefault="007A4EFD" w:rsidP="007A4EFD">
      <w:r w:rsidRPr="00890FBD">
        <w:t>För oss är utbildning och personlig utveckling en central del av vårt arbete. Vi uppmuntrar spelare att fortsätta lära sig och växa både på och utanför fotbollsplanen. Vi erbjuder mentorskap, workshops och stöd för att hjälpa varje individ att nå sina personliga och idrottsliga mål.</w:t>
      </w:r>
    </w:p>
    <w:p w:rsidR="007A4EFD" w:rsidRPr="00890FBD" w:rsidRDefault="007A4EFD" w:rsidP="007A4EFD"/>
    <w:p w:rsidR="007A4EFD" w:rsidRPr="00890FBD" w:rsidRDefault="007A4EFD" w:rsidP="007A4EFD">
      <w:r w:rsidRPr="00890FBD">
        <w:t xml:space="preserve">Med dessa riktlinjer hoppas vi skapa en tydlig struktur och en trygg och utvecklande miljö för alla som är en del av Norrköping </w:t>
      </w:r>
      <w:proofErr w:type="spellStart"/>
      <w:r w:rsidRPr="00890FBD">
        <w:t>Youth</w:t>
      </w:r>
      <w:proofErr w:type="spellEnd"/>
      <w:r w:rsidRPr="00890FBD">
        <w:t xml:space="preserve"> Academy. Allt vi gör är grundat i att ge ungdomar bästa möjliga chans att utvecklas, både som fotbollsspelare och som individer.</w:t>
      </w:r>
    </w:p>
    <w:p w:rsidR="007A4EFD" w:rsidRDefault="007A4EFD" w:rsidP="007A4EFD"/>
    <w:p w:rsidR="003A75AE" w:rsidRDefault="003A75AE"/>
    <w:sectPr w:rsidR="003A75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97"/>
    <w:rsid w:val="000162AE"/>
    <w:rsid w:val="003A75AE"/>
    <w:rsid w:val="003D6197"/>
    <w:rsid w:val="007A4EFD"/>
    <w:rsid w:val="00C238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2E5F3D1"/>
  <w15:chartTrackingRefBased/>
  <w15:docId w15:val="{BFF7C7F2-45E1-CC4D-BD94-EAC7CD66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EF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405</Words>
  <Characters>2148</Characters>
  <Application>Microsoft Office Word</Application>
  <DocSecurity>0</DocSecurity>
  <Lines>17</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Hertz</dc:creator>
  <cp:keywords/>
  <dc:description/>
  <cp:lastModifiedBy>Pia Hertz</cp:lastModifiedBy>
  <cp:revision>2</cp:revision>
  <dcterms:created xsi:type="dcterms:W3CDTF">2025-03-02T10:09:00Z</dcterms:created>
  <dcterms:modified xsi:type="dcterms:W3CDTF">2025-03-02T10:12:00Z</dcterms:modified>
</cp:coreProperties>
</file>